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BC2" w:rsidRPr="00A82BC2" w:rsidRDefault="00A82BC2" w:rsidP="00A82BC2">
      <w:pPr>
        <w:shd w:val="clear" w:color="auto" w:fill="FFFFFF"/>
        <w:spacing w:before="300" w:after="375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</w:pPr>
      <w:r w:rsidRPr="00A82BC2">
        <w:rPr>
          <w:rFonts w:ascii="Arial" w:eastAsia="Times New Roman" w:hAnsi="Arial" w:cs="Arial"/>
          <w:b/>
          <w:bCs/>
          <w:color w:val="000000"/>
          <w:kern w:val="36"/>
          <w:sz w:val="45"/>
          <w:szCs w:val="45"/>
        </w:rPr>
        <w:t>Порядок и условия предоставления бесплатного оказания медицинской помощи</w:t>
      </w:r>
    </w:p>
    <w:p w:rsidR="00A82BC2" w:rsidRPr="002A27D2" w:rsidRDefault="00A82BC2" w:rsidP="002A27D2">
      <w:pPr>
        <w:pStyle w:val="3"/>
        <w:shd w:val="clear" w:color="auto" w:fill="FFFFFF"/>
        <w:spacing w:before="0"/>
        <w:jc w:val="both"/>
        <w:textAlignment w:val="baseline"/>
        <w:rPr>
          <w:rFonts w:ascii="Arial" w:hAnsi="Arial" w:cs="Arial"/>
          <w:color w:val="007DDB"/>
          <w:sz w:val="24"/>
          <w:szCs w:val="24"/>
        </w:rPr>
      </w:pPr>
      <w:proofErr w:type="gramStart"/>
      <w:r w:rsidRPr="00A82BC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В рамках </w:t>
      </w:r>
      <w:r w:rsidR="002A27D2" w:rsidRPr="002A27D2">
        <w:rPr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Территориальн</w:t>
      </w:r>
      <w:r w:rsidR="002A27D2" w:rsidRPr="002A27D2">
        <w:rPr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ой</w:t>
      </w:r>
      <w:r w:rsidR="002A27D2" w:rsidRPr="002A27D2">
        <w:rPr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программ</w:t>
      </w:r>
      <w:r w:rsidR="002A27D2" w:rsidRPr="002A27D2">
        <w:rPr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>ы</w:t>
      </w:r>
      <w:r w:rsidR="002A27D2" w:rsidRPr="002A27D2">
        <w:rPr>
          <w:rFonts w:ascii="Arial" w:hAnsi="Arial" w:cs="Arial"/>
          <w:b w:val="0"/>
          <w:color w:val="000000" w:themeColor="text1"/>
          <w:sz w:val="24"/>
          <w:szCs w:val="24"/>
          <w:bdr w:val="none" w:sz="0" w:space="0" w:color="auto" w:frame="1"/>
        </w:rPr>
        <w:t xml:space="preserve">  государственных гарантий бесплатного оказания населению Пермского края  медицинской помощи на 2019г. и плановый период 2020-2021 гг.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>, утвержденной Постановление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м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Правительства Пермского края от 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02.02.2019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N 48-п «Об утверждении Территориальной программы государственных гарантий бесплатного оказания гражданам медицинской помощи на 201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9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год и на плановый период 20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20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и 202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1</w:t>
      </w:r>
      <w:r w:rsidR="00211823"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</w:t>
      </w:r>
      <w:r w:rsidR="002A27D2">
        <w:rPr>
          <w:rFonts w:ascii="Arial" w:eastAsia="Times New Roman" w:hAnsi="Arial" w:cs="Arial"/>
          <w:b w:val="0"/>
          <w:color w:val="000000"/>
          <w:sz w:val="24"/>
          <w:szCs w:val="24"/>
        </w:rPr>
        <w:t>годов» №</w:t>
      </w:r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>48-п, (бесплатно для пациентов по полису ОМС) предоставляются следующие</w:t>
      </w:r>
      <w:proofErr w:type="gramEnd"/>
      <w:r w:rsidRPr="002A27D2">
        <w:rPr>
          <w:rFonts w:ascii="Arial" w:eastAsia="Times New Roman" w:hAnsi="Arial" w:cs="Arial"/>
          <w:b w:val="0"/>
          <w:color w:val="000000"/>
          <w:sz w:val="24"/>
          <w:szCs w:val="24"/>
        </w:rPr>
        <w:t xml:space="preserve"> виды стоматологической помощи:</w:t>
      </w:r>
    </w:p>
    <w:p w:rsidR="00A82BC2" w:rsidRPr="00A82BC2" w:rsidRDefault="00A82BC2" w:rsidP="00A82BC2">
      <w:pPr>
        <w:shd w:val="clear" w:color="auto" w:fill="FFFFFF"/>
        <w:spacing w:before="3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A82BC2">
        <w:rPr>
          <w:rFonts w:ascii="Arial" w:eastAsia="Times New Roman" w:hAnsi="Arial" w:cs="Arial"/>
          <w:b/>
          <w:bCs/>
          <w:color w:val="000000"/>
          <w:sz w:val="39"/>
          <w:szCs w:val="39"/>
        </w:rPr>
        <w:t>Всем застрахованным:</w:t>
      </w:r>
      <w:bookmarkStart w:id="0" w:name="_GoBack"/>
      <w:bookmarkEnd w:id="0"/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Терапевтическая и хирургическая стоматологическая помощ</w:t>
      </w:r>
      <w:proofErr w:type="gramStart"/>
      <w:r w:rsidRPr="00A82BC2">
        <w:rPr>
          <w:rFonts w:ascii="Arial" w:eastAsia="Times New Roman" w:hAnsi="Arial" w:cs="Arial"/>
          <w:color w:val="000000"/>
          <w:sz w:val="24"/>
          <w:szCs w:val="24"/>
        </w:rPr>
        <w:t>ь(</w:t>
      </w:r>
      <w:proofErr w:type="gramEnd"/>
      <w:r w:rsidRPr="00A82BC2">
        <w:rPr>
          <w:rFonts w:ascii="Arial" w:eastAsia="Times New Roman" w:hAnsi="Arial" w:cs="Arial"/>
          <w:color w:val="000000"/>
          <w:sz w:val="24"/>
          <w:szCs w:val="24"/>
        </w:rPr>
        <w:t>включая все виды обезболивания) в соответствии со стандартами медицинской помощи;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Профилактика стоматологических заболеваний;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Детям и подросткам до 18 лет: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Все виды стоматологической помощи</w:t>
      </w:r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A27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82BC2">
        <w:rPr>
          <w:rFonts w:ascii="Arial" w:eastAsia="Times New Roman" w:hAnsi="Arial" w:cs="Arial"/>
          <w:color w:val="000000"/>
          <w:sz w:val="24"/>
          <w:szCs w:val="24"/>
        </w:rPr>
        <w:t>в соответствии со стандартами медицинской помощи.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Лечение заболеваний зубов и полости рта по полису ОМС производится с использованием лекарственных препаратов и расходных материалов в соответствии с Перечнем жизненно необходимых и важнейших лекарственных препаратов, Перечнем изделий медицинского назначения и расходных материалов, применяемых при оказании медицинской помощи в </w:t>
      </w:r>
      <w:proofErr w:type="gramStart"/>
      <w:r w:rsidRPr="00A82BC2">
        <w:rPr>
          <w:rFonts w:ascii="Arial" w:eastAsia="Times New Roman" w:hAnsi="Arial" w:cs="Arial"/>
          <w:color w:val="000000"/>
          <w:sz w:val="24"/>
          <w:szCs w:val="24"/>
        </w:rPr>
        <w:t>рамках</w:t>
      </w:r>
      <w:proofErr w:type="gramEnd"/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 Территориальной программы государственных гарантий медицинской организациями, работающими в системе ОМС.</w:t>
      </w:r>
    </w:p>
    <w:p w:rsidR="00A82BC2" w:rsidRPr="00A82BC2" w:rsidRDefault="00A82BC2" w:rsidP="00A82BC2">
      <w:pPr>
        <w:shd w:val="clear" w:color="auto" w:fill="FFFFFF"/>
        <w:spacing w:before="3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A82BC2">
        <w:rPr>
          <w:rFonts w:ascii="Arial" w:eastAsia="Times New Roman" w:hAnsi="Arial" w:cs="Arial"/>
          <w:b/>
          <w:bCs/>
          <w:color w:val="000000"/>
          <w:sz w:val="39"/>
          <w:szCs w:val="39"/>
        </w:rPr>
        <w:t>Сроки ожидания</w:t>
      </w:r>
    </w:p>
    <w:p w:rsid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Предельные сроки ожидания проведен</w:t>
      </w:r>
      <w:r>
        <w:rPr>
          <w:rFonts w:ascii="Arial" w:eastAsia="Times New Roman" w:hAnsi="Arial" w:cs="Arial"/>
          <w:color w:val="000000"/>
          <w:sz w:val="24"/>
          <w:szCs w:val="24"/>
        </w:rPr>
        <w:t>ия диагностических исследований</w:t>
      </w:r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, а также консультаций врачей-специалистов при оказании медицинской помощи в амбулаторных условиях в плановой форме не более 14 календарных дней со дня получения гражданином направления от лечащего врача. 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>Предельные сроки ожидания оказания медицинской помощи в неотложной форм</w:t>
      </w:r>
      <w:proofErr w:type="gramStart"/>
      <w:r w:rsidRPr="00A82BC2">
        <w:rPr>
          <w:rFonts w:ascii="Arial" w:eastAsia="Times New Roman" w:hAnsi="Arial" w:cs="Arial"/>
          <w:color w:val="000000"/>
          <w:sz w:val="24"/>
          <w:szCs w:val="24"/>
        </w:rPr>
        <w:t>е-</w:t>
      </w:r>
      <w:proofErr w:type="gramEnd"/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 не более 2 часов с момента обращения.</w:t>
      </w:r>
    </w:p>
    <w:p w:rsidR="00A82BC2" w:rsidRPr="00A82BC2" w:rsidRDefault="00A82BC2" w:rsidP="00A82BC2">
      <w:pPr>
        <w:shd w:val="clear" w:color="auto" w:fill="FFFFFF"/>
        <w:spacing w:before="300" w:after="375" w:line="240" w:lineRule="auto"/>
        <w:outlineLvl w:val="1"/>
        <w:rPr>
          <w:rFonts w:ascii="Arial" w:eastAsia="Times New Roman" w:hAnsi="Arial" w:cs="Arial"/>
          <w:b/>
          <w:bCs/>
          <w:color w:val="000000"/>
          <w:sz w:val="39"/>
          <w:szCs w:val="39"/>
        </w:rPr>
      </w:pPr>
      <w:r w:rsidRPr="00A82BC2">
        <w:rPr>
          <w:rFonts w:ascii="Arial" w:eastAsia="Times New Roman" w:hAnsi="Arial" w:cs="Arial"/>
          <w:b/>
          <w:bCs/>
          <w:color w:val="000000"/>
          <w:sz w:val="39"/>
          <w:szCs w:val="39"/>
        </w:rPr>
        <w:t>Запись на первичный прием осуществляется</w:t>
      </w:r>
    </w:p>
    <w:p w:rsidR="00A82BC2" w:rsidRPr="00A82BC2" w:rsidRDefault="00A82BC2" w:rsidP="00A82BC2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в регистратуре в день приема с </w:t>
      </w:r>
      <w:r w:rsidR="002A27D2">
        <w:rPr>
          <w:rFonts w:ascii="Arial" w:eastAsia="Times New Roman" w:hAnsi="Arial" w:cs="Arial"/>
          <w:color w:val="000000"/>
          <w:sz w:val="24"/>
          <w:szCs w:val="24"/>
        </w:rPr>
        <w:t>9-21 по телефону 8(3424</w:t>
      </w:r>
      <w:r>
        <w:rPr>
          <w:rFonts w:ascii="Arial" w:eastAsia="Times New Roman" w:hAnsi="Arial" w:cs="Arial"/>
          <w:color w:val="000000"/>
          <w:sz w:val="24"/>
          <w:szCs w:val="24"/>
        </w:rPr>
        <w:t>)</w:t>
      </w:r>
      <w:r w:rsidR="002A27D2">
        <w:rPr>
          <w:rFonts w:ascii="Arial" w:eastAsia="Times New Roman" w:hAnsi="Arial" w:cs="Arial"/>
          <w:color w:val="000000"/>
          <w:sz w:val="24"/>
          <w:szCs w:val="24"/>
        </w:rPr>
        <w:t>213006</w:t>
      </w:r>
      <w:r w:rsidR="00211823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2A27D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11823">
        <w:rPr>
          <w:rFonts w:ascii="Arial" w:eastAsia="Times New Roman" w:hAnsi="Arial" w:cs="Arial"/>
          <w:color w:val="000000"/>
          <w:sz w:val="24"/>
          <w:szCs w:val="24"/>
        </w:rPr>
        <w:t>89194983341</w:t>
      </w:r>
    </w:p>
    <w:p w:rsid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Запись производится при наличии полиса ОМС и паспорта. </w:t>
      </w:r>
    </w:p>
    <w:p w:rsidR="00A82BC2" w:rsidRPr="00A82BC2" w:rsidRDefault="00A82BC2" w:rsidP="00A82B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82BC2">
        <w:rPr>
          <w:rFonts w:ascii="Arial" w:eastAsia="Times New Roman" w:hAnsi="Arial" w:cs="Arial"/>
          <w:color w:val="000000"/>
          <w:sz w:val="24"/>
          <w:szCs w:val="24"/>
        </w:rPr>
        <w:t xml:space="preserve">Для иногородних граждан при наличии полиса ОМС, паспорта (свидетельства о рождении), </w:t>
      </w:r>
      <w:proofErr w:type="spellStart"/>
      <w:r w:rsidRPr="00A82BC2">
        <w:rPr>
          <w:rFonts w:ascii="Arial" w:eastAsia="Times New Roman" w:hAnsi="Arial" w:cs="Arial"/>
          <w:color w:val="000000"/>
          <w:sz w:val="24"/>
          <w:szCs w:val="24"/>
        </w:rPr>
        <w:t>СНИЛСа</w:t>
      </w:r>
      <w:proofErr w:type="spellEnd"/>
      <w:r w:rsidRPr="00A82BC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7F1C5F" w:rsidRDefault="00A82BC2" w:rsidP="00A82BC2">
      <w:r w:rsidRPr="00A82BC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</w:rPr>
        <w:t> </w:t>
      </w:r>
    </w:p>
    <w:sectPr w:rsidR="007F1C5F" w:rsidSect="00A82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CDD"/>
    <w:multiLevelType w:val="multilevel"/>
    <w:tmpl w:val="B0A64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82BC2"/>
    <w:rsid w:val="00211823"/>
    <w:rsid w:val="002A27D2"/>
    <w:rsid w:val="007D3C39"/>
    <w:rsid w:val="007F1C5F"/>
    <w:rsid w:val="00A82BC2"/>
    <w:rsid w:val="00D5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2B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82B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A27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BC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A82B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A82B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82BC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82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2BC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2A27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Статист</cp:lastModifiedBy>
  <cp:revision>2</cp:revision>
  <dcterms:created xsi:type="dcterms:W3CDTF">2019-06-04T10:42:00Z</dcterms:created>
  <dcterms:modified xsi:type="dcterms:W3CDTF">2019-06-04T10:42:00Z</dcterms:modified>
</cp:coreProperties>
</file>